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3DF" w:rsidRPr="002C03DF" w:rsidRDefault="002C03DF" w:rsidP="002C03DF">
      <w:pPr>
        <w:spacing w:after="327" w:line="655" w:lineRule="atLeast"/>
        <w:ind w:left="0" w:right="0" w:firstLine="0"/>
        <w:outlineLvl w:val="1"/>
        <w:rPr>
          <w:rFonts w:ascii="Helvetica" w:eastAsia="Times New Roman" w:hAnsi="Helvetica" w:cs="Helvetica"/>
          <w:b/>
          <w:bCs/>
          <w:color w:val="444444"/>
          <w:sz w:val="52"/>
          <w:szCs w:val="52"/>
          <w:lang w:eastAsia="ru-RU"/>
        </w:rPr>
      </w:pPr>
      <w:r w:rsidRPr="002C03DF">
        <w:rPr>
          <w:rFonts w:ascii="Helvetica" w:eastAsia="Times New Roman" w:hAnsi="Helvetica" w:cs="Helvetica"/>
          <w:b/>
          <w:bCs/>
          <w:color w:val="444444"/>
          <w:sz w:val="52"/>
          <w:szCs w:val="52"/>
          <w:lang w:eastAsia="ru-RU"/>
        </w:rPr>
        <w:t>Государственная поддержка коренных малочисленных народов Республики Алтай</w:t>
      </w:r>
    </w:p>
    <w:p w:rsidR="002C03DF" w:rsidRPr="002C03DF" w:rsidRDefault="002C03DF" w:rsidP="002C03DF">
      <w:pPr>
        <w:spacing w:after="0"/>
        <w:ind w:left="0" w:right="0" w:firstLine="0"/>
        <w:rPr>
          <w:rFonts w:ascii="Helvetica" w:eastAsia="Times New Roman" w:hAnsi="Helvetica" w:cs="Helvetica"/>
          <w:color w:val="444444"/>
          <w:sz w:val="31"/>
          <w:szCs w:val="31"/>
          <w:lang w:eastAsia="ru-RU"/>
        </w:rPr>
      </w:pPr>
      <w:r w:rsidRPr="002C03DF">
        <w:rPr>
          <w:rFonts w:ascii="Helvetica" w:eastAsia="Times New Roman" w:hAnsi="Helvetica" w:cs="Helvetica"/>
          <w:color w:val="444444"/>
          <w:sz w:val="31"/>
          <w:szCs w:val="31"/>
          <w:lang w:eastAsia="ru-RU"/>
        </w:rPr>
        <w:br/>
      </w:r>
      <w:hyperlink r:id="rId4" w:history="1">
        <w:r w:rsidRPr="002C03DF">
          <w:rPr>
            <w:rFonts w:ascii="Helvetica" w:eastAsia="Times New Roman" w:hAnsi="Helvetica" w:cs="Helvetica"/>
            <w:b/>
            <w:bCs/>
            <w:color w:val="02C7BD"/>
            <w:sz w:val="44"/>
            <w:lang w:eastAsia="ru-RU"/>
          </w:rPr>
          <w:t>Государственная услуга по учету лиц, относящихся к коренным малочисленным народам Российской Федерации</w:t>
        </w:r>
      </w:hyperlink>
      <w:r w:rsidRPr="002C03DF">
        <w:rPr>
          <w:rFonts w:ascii="Helvetica" w:eastAsia="Times New Roman" w:hAnsi="Helvetica" w:cs="Helvetica"/>
          <w:color w:val="444444"/>
          <w:sz w:val="31"/>
          <w:szCs w:val="31"/>
          <w:lang w:eastAsia="ru-RU"/>
        </w:rPr>
        <w:br/>
      </w:r>
      <w:r w:rsidRPr="002C03DF">
        <w:rPr>
          <w:rFonts w:ascii="Helvetica" w:eastAsia="Times New Roman" w:hAnsi="Helvetica" w:cs="Helvetica"/>
          <w:color w:val="444444"/>
          <w:sz w:val="31"/>
          <w:szCs w:val="31"/>
          <w:lang w:eastAsia="ru-RU"/>
        </w:rPr>
        <w:br/>
      </w:r>
      <w:r w:rsidRPr="002C03DF">
        <w:rPr>
          <w:rFonts w:ascii="Helvetica" w:eastAsia="Times New Roman" w:hAnsi="Helvetica" w:cs="Helvetica"/>
          <w:color w:val="444444"/>
          <w:sz w:val="31"/>
          <w:szCs w:val="31"/>
          <w:lang w:eastAsia="ru-RU"/>
        </w:rPr>
        <w:br/>
      </w:r>
    </w:p>
    <w:p w:rsidR="002C03DF" w:rsidRPr="002C03DF" w:rsidRDefault="002C03DF" w:rsidP="002C03DF">
      <w:pPr>
        <w:spacing w:before="327" w:after="327"/>
        <w:ind w:left="0" w:right="0" w:firstLine="0"/>
        <w:jc w:val="center"/>
        <w:rPr>
          <w:rFonts w:ascii="Helvetica" w:eastAsia="Times New Roman" w:hAnsi="Helvetica" w:cs="Helvetica"/>
          <w:color w:val="444444"/>
          <w:sz w:val="61"/>
          <w:szCs w:val="61"/>
          <w:lang w:eastAsia="ru-RU"/>
        </w:rPr>
      </w:pPr>
      <w:r w:rsidRPr="002C03DF">
        <w:rPr>
          <w:rFonts w:ascii="Helvetica" w:eastAsia="Times New Roman" w:hAnsi="Helvetica" w:cs="Helvetica"/>
          <w:b/>
          <w:bCs/>
          <w:color w:val="444444"/>
          <w:sz w:val="61"/>
          <w:szCs w:val="61"/>
          <w:lang w:eastAsia="ru-RU"/>
        </w:rPr>
        <w:t>ИЗВЕЩЕНИЕ</w:t>
      </w:r>
    </w:p>
    <w:p w:rsidR="002C03DF" w:rsidRPr="002C03DF" w:rsidRDefault="002C03DF" w:rsidP="002C03DF">
      <w:pPr>
        <w:spacing w:before="327" w:after="327"/>
        <w:ind w:left="0" w:right="0" w:firstLine="0"/>
        <w:jc w:val="center"/>
        <w:rPr>
          <w:rFonts w:ascii="Helvetica" w:eastAsia="Times New Roman" w:hAnsi="Helvetica" w:cs="Helvetica"/>
          <w:color w:val="444444"/>
          <w:sz w:val="31"/>
          <w:szCs w:val="31"/>
          <w:lang w:eastAsia="ru-RU"/>
        </w:rPr>
      </w:pPr>
      <w:proofErr w:type="gramStart"/>
      <w:r w:rsidRPr="002C03DF">
        <w:rPr>
          <w:rFonts w:ascii="Helvetica" w:eastAsia="Times New Roman" w:hAnsi="Helvetica" w:cs="Helvetica"/>
          <w:b/>
          <w:bCs/>
          <w:color w:val="444444"/>
          <w:sz w:val="31"/>
          <w:szCs w:val="31"/>
          <w:lang w:eastAsia="ru-RU"/>
        </w:rPr>
        <w:t>о приеме заявок муниципальных образований в Республике Алтай, включенных в перечень мест традиционного проживания и традиционной хозяйственной деятельности коренных малочисленных народов Российской Федерации, утвержденный распоряжением Правительства Российской Федерации от 8 мая 2009 года № 631-р, для участия в отборе муниципальных образований в Республике Алтай на предоставление субсидий из республиканского бюджета Республики Алтай бюджетам муниципальных образований в Республике Алтай на поддержку экономического</w:t>
      </w:r>
      <w:proofErr w:type="gramEnd"/>
      <w:r w:rsidRPr="002C03DF">
        <w:rPr>
          <w:rFonts w:ascii="Helvetica" w:eastAsia="Times New Roman" w:hAnsi="Helvetica" w:cs="Helvetica"/>
          <w:b/>
          <w:bCs/>
          <w:color w:val="444444"/>
          <w:sz w:val="31"/>
          <w:szCs w:val="31"/>
          <w:lang w:eastAsia="ru-RU"/>
        </w:rPr>
        <w:t xml:space="preserve"> и социального развития коренных малочисленных народов Севера, Сибири и Дальнего Востока Российской Федерации на 2021 год</w:t>
      </w:r>
    </w:p>
    <w:p w:rsidR="002C03DF" w:rsidRPr="002C03DF" w:rsidRDefault="002C03DF" w:rsidP="002C03DF">
      <w:pPr>
        <w:spacing w:before="327" w:after="327"/>
        <w:ind w:left="0" w:right="0" w:firstLine="0"/>
        <w:rPr>
          <w:rFonts w:ascii="Helvetica" w:eastAsia="Times New Roman" w:hAnsi="Helvetica" w:cs="Helvetica"/>
          <w:color w:val="444444"/>
          <w:sz w:val="31"/>
          <w:szCs w:val="31"/>
          <w:lang w:eastAsia="ru-RU"/>
        </w:rPr>
      </w:pPr>
      <w:proofErr w:type="gramStart"/>
      <w:r w:rsidRPr="002C03DF">
        <w:rPr>
          <w:rFonts w:ascii="Helvetica" w:eastAsia="Times New Roman" w:hAnsi="Helvetica" w:cs="Helvetica"/>
          <w:color w:val="444444"/>
          <w:sz w:val="31"/>
          <w:szCs w:val="31"/>
          <w:lang w:eastAsia="ru-RU"/>
        </w:rPr>
        <w:t xml:space="preserve">Комитет по национальной политике и связям с общественностью Республики Алтай в соответствии с Порядком предоставления и расходования субсидий из республиканского бюджета Республики Алтай бюджетам муниципальных образований в Республике Алтай на поддержку экономического и социального развития коренных </w:t>
      </w:r>
      <w:r w:rsidRPr="002C03DF">
        <w:rPr>
          <w:rFonts w:ascii="Helvetica" w:eastAsia="Times New Roman" w:hAnsi="Helvetica" w:cs="Helvetica"/>
          <w:color w:val="444444"/>
          <w:sz w:val="31"/>
          <w:szCs w:val="31"/>
          <w:lang w:eastAsia="ru-RU"/>
        </w:rPr>
        <w:lastRenderedPageBreak/>
        <w:t>малочисленных народов Севера, Сибири и Дальнего Востока Российской Федерации, утвержденным постановлением Правительства Республики Алтай от 03 августа 2018 года № 246 «Об утверждении государственной программы</w:t>
      </w:r>
      <w:proofErr w:type="gramEnd"/>
      <w:r w:rsidRPr="002C03DF">
        <w:rPr>
          <w:rFonts w:ascii="Helvetica" w:eastAsia="Times New Roman" w:hAnsi="Helvetica" w:cs="Helvetica"/>
          <w:color w:val="444444"/>
          <w:sz w:val="31"/>
          <w:szCs w:val="31"/>
          <w:lang w:eastAsia="ru-RU"/>
        </w:rPr>
        <w:t xml:space="preserve"> </w:t>
      </w:r>
      <w:proofErr w:type="gramStart"/>
      <w:r w:rsidRPr="002C03DF">
        <w:rPr>
          <w:rFonts w:ascii="Helvetica" w:eastAsia="Times New Roman" w:hAnsi="Helvetica" w:cs="Helvetica"/>
          <w:color w:val="444444"/>
          <w:sz w:val="31"/>
          <w:szCs w:val="31"/>
          <w:lang w:eastAsia="ru-RU"/>
        </w:rPr>
        <w:t>Республики Алтай «Реализация государственной национальной политики», приказом Комитета по национальной политике и связям с общественностью Республики Алтай от 26 января 2021 года № 5 </w:t>
      </w:r>
      <w:r w:rsidRPr="002C03DF">
        <w:rPr>
          <w:rFonts w:ascii="Helvetica" w:eastAsia="Times New Roman" w:hAnsi="Helvetica" w:cs="Helvetica"/>
          <w:b/>
          <w:bCs/>
          <w:color w:val="444444"/>
          <w:sz w:val="31"/>
          <w:szCs w:val="31"/>
          <w:lang w:eastAsia="ru-RU"/>
        </w:rPr>
        <w:t>извещает о приеме заявок муниципальных образований в Республике Алтай, включенных в перечень мест традиционного проживания и традиционной хозяйственной деятельности коренных малочисленных народов Российской Федерации, утвержденный распоряжением Правительства Российской Федерации от 8 мая 2009 года № 631-р, для участия</w:t>
      </w:r>
      <w:proofErr w:type="gramEnd"/>
      <w:r w:rsidRPr="002C03DF">
        <w:rPr>
          <w:rFonts w:ascii="Helvetica" w:eastAsia="Times New Roman" w:hAnsi="Helvetica" w:cs="Helvetica"/>
          <w:b/>
          <w:bCs/>
          <w:color w:val="444444"/>
          <w:sz w:val="31"/>
          <w:szCs w:val="31"/>
          <w:lang w:eastAsia="ru-RU"/>
        </w:rPr>
        <w:t xml:space="preserve"> </w:t>
      </w:r>
      <w:proofErr w:type="gramStart"/>
      <w:r w:rsidRPr="002C03DF">
        <w:rPr>
          <w:rFonts w:ascii="Helvetica" w:eastAsia="Times New Roman" w:hAnsi="Helvetica" w:cs="Helvetica"/>
          <w:b/>
          <w:bCs/>
          <w:color w:val="444444"/>
          <w:sz w:val="31"/>
          <w:szCs w:val="31"/>
          <w:lang w:eastAsia="ru-RU"/>
        </w:rPr>
        <w:t>в отборе муниципальных образований в Республике Алтай на предоставление субсидий из республиканского бюджета Республики Алтай бюджетам муниципальных образований в Республике</w:t>
      </w:r>
      <w:proofErr w:type="gramEnd"/>
      <w:r w:rsidRPr="002C03DF">
        <w:rPr>
          <w:rFonts w:ascii="Helvetica" w:eastAsia="Times New Roman" w:hAnsi="Helvetica" w:cs="Helvetica"/>
          <w:b/>
          <w:bCs/>
          <w:color w:val="444444"/>
          <w:sz w:val="31"/>
          <w:szCs w:val="31"/>
          <w:lang w:eastAsia="ru-RU"/>
        </w:rPr>
        <w:t xml:space="preserve"> Алтай на поддержку экономического и социального развития коренных малочисленных народов Севера, Сибири и Дальнего Востока Российской Федерации на 2021 год</w:t>
      </w:r>
      <w:r w:rsidRPr="002C03DF">
        <w:rPr>
          <w:rFonts w:ascii="Helvetica" w:eastAsia="Times New Roman" w:hAnsi="Helvetica" w:cs="Helvetica"/>
          <w:color w:val="444444"/>
          <w:sz w:val="31"/>
          <w:szCs w:val="31"/>
          <w:lang w:eastAsia="ru-RU"/>
        </w:rPr>
        <w:t> (далее – прием заявок для участия в отборе).</w:t>
      </w:r>
    </w:p>
    <w:p w:rsidR="002C03DF" w:rsidRPr="002C03DF" w:rsidRDefault="002C03DF" w:rsidP="002C03DF">
      <w:pPr>
        <w:spacing w:before="327" w:after="327"/>
        <w:ind w:left="0" w:right="0" w:firstLine="0"/>
        <w:rPr>
          <w:rFonts w:ascii="Helvetica" w:eastAsia="Times New Roman" w:hAnsi="Helvetica" w:cs="Helvetica"/>
          <w:color w:val="444444"/>
          <w:sz w:val="31"/>
          <w:szCs w:val="31"/>
          <w:lang w:eastAsia="ru-RU"/>
        </w:rPr>
      </w:pPr>
      <w:proofErr w:type="gramStart"/>
      <w:r w:rsidRPr="002C03DF">
        <w:rPr>
          <w:rFonts w:ascii="Helvetica" w:eastAsia="Times New Roman" w:hAnsi="Helvetica" w:cs="Helvetica"/>
          <w:color w:val="444444"/>
          <w:sz w:val="31"/>
          <w:szCs w:val="31"/>
          <w:lang w:eastAsia="ru-RU"/>
        </w:rPr>
        <w:t>Заявки для участия в отборе принимаются с 27 января 2021 года (с 09 часов 00 минут до 13 часов 00 минут и с 14 часов 00 минут до 18 часов 00 минут по местному времени) по 15 февраля 2021 года включительно (до 18 часов 00 минут по местному времени) в рабочие дни.</w:t>
      </w:r>
      <w:proofErr w:type="gramEnd"/>
    </w:p>
    <w:p w:rsidR="002C03DF" w:rsidRPr="002C03DF" w:rsidRDefault="002C03DF" w:rsidP="002C03DF">
      <w:pPr>
        <w:spacing w:before="327" w:after="327"/>
        <w:ind w:left="0" w:right="0" w:firstLine="0"/>
        <w:rPr>
          <w:rFonts w:ascii="Helvetica" w:eastAsia="Times New Roman" w:hAnsi="Helvetica" w:cs="Helvetica"/>
          <w:color w:val="444444"/>
          <w:sz w:val="31"/>
          <w:szCs w:val="31"/>
          <w:lang w:eastAsia="ru-RU"/>
        </w:rPr>
      </w:pPr>
      <w:r w:rsidRPr="002C03DF">
        <w:rPr>
          <w:rFonts w:ascii="Helvetica" w:eastAsia="Times New Roman" w:hAnsi="Helvetica" w:cs="Helvetica"/>
          <w:color w:val="444444"/>
          <w:sz w:val="31"/>
          <w:szCs w:val="31"/>
          <w:lang w:eastAsia="ru-RU"/>
        </w:rPr>
        <w:t>Заявки для участия в отборе предоставляются:</w:t>
      </w:r>
    </w:p>
    <w:p w:rsidR="002C03DF" w:rsidRPr="002C03DF" w:rsidRDefault="002C03DF" w:rsidP="002C03DF">
      <w:pPr>
        <w:spacing w:before="327" w:after="327"/>
        <w:ind w:left="0" w:right="0" w:firstLine="0"/>
        <w:rPr>
          <w:rFonts w:ascii="Helvetica" w:eastAsia="Times New Roman" w:hAnsi="Helvetica" w:cs="Helvetica"/>
          <w:color w:val="444444"/>
          <w:sz w:val="31"/>
          <w:szCs w:val="31"/>
          <w:lang w:eastAsia="ru-RU"/>
        </w:rPr>
      </w:pPr>
      <w:r w:rsidRPr="002C03DF">
        <w:rPr>
          <w:rFonts w:ascii="Helvetica" w:eastAsia="Times New Roman" w:hAnsi="Helvetica" w:cs="Helvetica"/>
          <w:color w:val="444444"/>
          <w:sz w:val="31"/>
          <w:szCs w:val="31"/>
          <w:lang w:eastAsia="ru-RU"/>
        </w:rPr>
        <w:t xml:space="preserve">а) нарочно с 09 часов 00 минут до 13 часов 00 минут и с 14 часов 00 минут до 18 часов 00 минут по местному времени в рабочие дни по адресу: 649000, г. Горно-Алтайск, ул. </w:t>
      </w:r>
      <w:proofErr w:type="spellStart"/>
      <w:r w:rsidRPr="002C03DF">
        <w:rPr>
          <w:rFonts w:ascii="Helvetica" w:eastAsia="Times New Roman" w:hAnsi="Helvetica" w:cs="Helvetica"/>
          <w:color w:val="444444"/>
          <w:sz w:val="31"/>
          <w:szCs w:val="31"/>
          <w:lang w:eastAsia="ru-RU"/>
        </w:rPr>
        <w:t>Чорос-Гуркина</w:t>
      </w:r>
      <w:proofErr w:type="spellEnd"/>
      <w:r w:rsidRPr="002C03DF">
        <w:rPr>
          <w:rFonts w:ascii="Helvetica" w:eastAsia="Times New Roman" w:hAnsi="Helvetica" w:cs="Helvetica"/>
          <w:color w:val="444444"/>
          <w:sz w:val="31"/>
          <w:szCs w:val="31"/>
          <w:lang w:eastAsia="ru-RU"/>
        </w:rPr>
        <w:t>, 38, кабинет № 204;</w:t>
      </w:r>
    </w:p>
    <w:p w:rsidR="002C03DF" w:rsidRPr="002C03DF" w:rsidRDefault="002C03DF" w:rsidP="002C03DF">
      <w:pPr>
        <w:spacing w:before="327" w:after="327"/>
        <w:ind w:left="0" w:right="0" w:firstLine="0"/>
        <w:rPr>
          <w:rFonts w:ascii="Helvetica" w:eastAsia="Times New Roman" w:hAnsi="Helvetica" w:cs="Helvetica"/>
          <w:color w:val="444444"/>
          <w:sz w:val="31"/>
          <w:szCs w:val="31"/>
          <w:lang w:eastAsia="ru-RU"/>
        </w:rPr>
      </w:pPr>
      <w:r w:rsidRPr="002C03DF">
        <w:rPr>
          <w:rFonts w:ascii="Helvetica" w:eastAsia="Times New Roman" w:hAnsi="Helvetica" w:cs="Helvetica"/>
          <w:color w:val="444444"/>
          <w:sz w:val="31"/>
          <w:szCs w:val="31"/>
          <w:lang w:eastAsia="ru-RU"/>
        </w:rPr>
        <w:t xml:space="preserve">б) по почте (заказным отправлением с уведомлением) по адресу: 649000, г. Горно-Алтайск, ул. </w:t>
      </w:r>
      <w:proofErr w:type="spellStart"/>
      <w:r w:rsidRPr="002C03DF">
        <w:rPr>
          <w:rFonts w:ascii="Helvetica" w:eastAsia="Times New Roman" w:hAnsi="Helvetica" w:cs="Helvetica"/>
          <w:color w:val="444444"/>
          <w:sz w:val="31"/>
          <w:szCs w:val="31"/>
          <w:lang w:eastAsia="ru-RU"/>
        </w:rPr>
        <w:t>Чорос-Гуркина</w:t>
      </w:r>
      <w:proofErr w:type="spellEnd"/>
      <w:r w:rsidRPr="002C03DF">
        <w:rPr>
          <w:rFonts w:ascii="Helvetica" w:eastAsia="Times New Roman" w:hAnsi="Helvetica" w:cs="Helvetica"/>
          <w:color w:val="444444"/>
          <w:sz w:val="31"/>
          <w:szCs w:val="31"/>
          <w:lang w:eastAsia="ru-RU"/>
        </w:rPr>
        <w:t>, 38, Комитет по национальной политике и связям с общественностью Республики Алтай.</w:t>
      </w:r>
    </w:p>
    <w:p w:rsidR="002C03DF" w:rsidRPr="002C03DF" w:rsidRDefault="002C03DF" w:rsidP="002C03DF">
      <w:pPr>
        <w:spacing w:before="327" w:after="327"/>
        <w:ind w:left="0" w:right="0" w:firstLine="0"/>
        <w:rPr>
          <w:rFonts w:ascii="Helvetica" w:eastAsia="Times New Roman" w:hAnsi="Helvetica" w:cs="Helvetica"/>
          <w:color w:val="444444"/>
          <w:sz w:val="31"/>
          <w:szCs w:val="31"/>
          <w:lang w:eastAsia="ru-RU"/>
        </w:rPr>
      </w:pPr>
      <w:r w:rsidRPr="002C03DF">
        <w:rPr>
          <w:rFonts w:ascii="Helvetica" w:eastAsia="Times New Roman" w:hAnsi="Helvetica" w:cs="Helvetica"/>
          <w:color w:val="444444"/>
          <w:sz w:val="31"/>
          <w:szCs w:val="31"/>
          <w:lang w:eastAsia="ru-RU"/>
        </w:rPr>
        <w:lastRenderedPageBreak/>
        <w:t>Для участия муниципальные образования в Республике Алтай формируют и направляют заявки по форме, утверждённой постановлением Правительства Республики Алтай от 3 августа 2018 года № 246 «Об утверждении государственной программы Республики Алтай «Реализация государственной национальной политики», с приложением следующих документов:</w:t>
      </w:r>
    </w:p>
    <w:p w:rsidR="002C03DF" w:rsidRPr="002C03DF" w:rsidRDefault="002C03DF" w:rsidP="002C03DF">
      <w:pPr>
        <w:spacing w:before="327" w:after="327"/>
        <w:ind w:left="0" w:right="0" w:firstLine="0"/>
        <w:rPr>
          <w:rFonts w:ascii="Helvetica" w:eastAsia="Times New Roman" w:hAnsi="Helvetica" w:cs="Helvetica"/>
          <w:color w:val="444444"/>
          <w:sz w:val="31"/>
          <w:szCs w:val="31"/>
          <w:lang w:eastAsia="ru-RU"/>
        </w:rPr>
      </w:pPr>
      <w:proofErr w:type="gramStart"/>
      <w:r w:rsidRPr="002C03DF">
        <w:rPr>
          <w:rFonts w:ascii="Helvetica" w:eastAsia="Times New Roman" w:hAnsi="Helvetica" w:cs="Helvetica"/>
          <w:color w:val="444444"/>
          <w:sz w:val="31"/>
          <w:szCs w:val="31"/>
          <w:lang w:eastAsia="ru-RU"/>
        </w:rPr>
        <w:t>а) копия утвержденного и действующего муниципального правового акта об утверждении муниципальной программы (подпрограммы), содержащего мероприятия, направленные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 развитие сферы образования, культуры и медицинского обслуживания коренных малочисленных народов Республики Алтай, в том числе проведение этнокультурных мероприятий (далее – мероприятия</w:t>
      </w:r>
      <w:proofErr w:type="gramEnd"/>
      <w:r w:rsidRPr="002C03DF">
        <w:rPr>
          <w:rFonts w:ascii="Helvetica" w:eastAsia="Times New Roman" w:hAnsi="Helvetica" w:cs="Helvetica"/>
          <w:color w:val="444444"/>
          <w:sz w:val="31"/>
          <w:szCs w:val="31"/>
          <w:lang w:eastAsia="ru-RU"/>
        </w:rPr>
        <w:t xml:space="preserve">), </w:t>
      </w:r>
      <w:proofErr w:type="gramStart"/>
      <w:r w:rsidRPr="002C03DF">
        <w:rPr>
          <w:rFonts w:ascii="Helvetica" w:eastAsia="Times New Roman" w:hAnsi="Helvetica" w:cs="Helvetica"/>
          <w:color w:val="444444"/>
          <w:sz w:val="31"/>
          <w:szCs w:val="31"/>
          <w:lang w:eastAsia="ru-RU"/>
        </w:rPr>
        <w:t>заверенного</w:t>
      </w:r>
      <w:proofErr w:type="gramEnd"/>
      <w:r w:rsidRPr="002C03DF">
        <w:rPr>
          <w:rFonts w:ascii="Helvetica" w:eastAsia="Times New Roman" w:hAnsi="Helvetica" w:cs="Helvetica"/>
          <w:color w:val="444444"/>
          <w:sz w:val="31"/>
          <w:szCs w:val="31"/>
          <w:lang w:eastAsia="ru-RU"/>
        </w:rPr>
        <w:t xml:space="preserve"> в порядке, установленном законодательством Российской Федерации;</w:t>
      </w:r>
    </w:p>
    <w:p w:rsidR="002C03DF" w:rsidRPr="002C03DF" w:rsidRDefault="002C03DF" w:rsidP="002C03DF">
      <w:pPr>
        <w:spacing w:before="327" w:after="327"/>
        <w:ind w:left="0" w:right="0" w:firstLine="0"/>
        <w:rPr>
          <w:rFonts w:ascii="Helvetica" w:eastAsia="Times New Roman" w:hAnsi="Helvetica" w:cs="Helvetica"/>
          <w:color w:val="444444"/>
          <w:sz w:val="31"/>
          <w:szCs w:val="31"/>
          <w:lang w:eastAsia="ru-RU"/>
        </w:rPr>
      </w:pPr>
      <w:r w:rsidRPr="002C03DF">
        <w:rPr>
          <w:rFonts w:ascii="Helvetica" w:eastAsia="Times New Roman" w:hAnsi="Helvetica" w:cs="Helvetica"/>
          <w:color w:val="444444"/>
          <w:sz w:val="31"/>
          <w:szCs w:val="31"/>
          <w:lang w:eastAsia="ru-RU"/>
        </w:rPr>
        <w:t>б) справка о фактическом исполнении бюджета муниципального образования за отчетный финансовый год по мероприятиям;</w:t>
      </w:r>
    </w:p>
    <w:p w:rsidR="002C03DF" w:rsidRPr="002C03DF" w:rsidRDefault="002C03DF" w:rsidP="002C03DF">
      <w:pPr>
        <w:spacing w:before="327" w:after="327"/>
        <w:ind w:left="0" w:right="0" w:firstLine="0"/>
        <w:rPr>
          <w:rFonts w:ascii="Helvetica" w:eastAsia="Times New Roman" w:hAnsi="Helvetica" w:cs="Helvetica"/>
          <w:color w:val="444444"/>
          <w:sz w:val="31"/>
          <w:szCs w:val="31"/>
          <w:lang w:eastAsia="ru-RU"/>
        </w:rPr>
      </w:pPr>
      <w:r w:rsidRPr="002C03DF">
        <w:rPr>
          <w:rFonts w:ascii="Helvetica" w:eastAsia="Times New Roman" w:hAnsi="Helvetica" w:cs="Helvetica"/>
          <w:color w:val="444444"/>
          <w:sz w:val="31"/>
          <w:szCs w:val="31"/>
          <w:lang w:eastAsia="ru-RU"/>
        </w:rPr>
        <w:t>в) выписка из бюджета муниципального образования, бюджетной росписи, подтверждающая объем финансового обеспечения расходных обязательств органов местного самоуправления на реализацию мероприятий;</w:t>
      </w:r>
    </w:p>
    <w:p w:rsidR="002C03DF" w:rsidRPr="002C03DF" w:rsidRDefault="002C03DF" w:rsidP="002C03DF">
      <w:pPr>
        <w:spacing w:before="327" w:after="327"/>
        <w:ind w:left="0" w:right="0" w:firstLine="0"/>
        <w:rPr>
          <w:rFonts w:ascii="Helvetica" w:eastAsia="Times New Roman" w:hAnsi="Helvetica" w:cs="Helvetica"/>
          <w:color w:val="444444"/>
          <w:sz w:val="31"/>
          <w:szCs w:val="31"/>
          <w:lang w:eastAsia="ru-RU"/>
        </w:rPr>
      </w:pPr>
      <w:r w:rsidRPr="002C03DF">
        <w:rPr>
          <w:rFonts w:ascii="Helvetica" w:eastAsia="Times New Roman" w:hAnsi="Helvetica" w:cs="Helvetica"/>
          <w:color w:val="444444"/>
          <w:sz w:val="31"/>
          <w:szCs w:val="31"/>
          <w:lang w:eastAsia="ru-RU"/>
        </w:rPr>
        <w:t>г) смета с обосновывающими материалами и подробными расчетами по каждому мероприятию.</w:t>
      </w:r>
    </w:p>
    <w:p w:rsidR="002C03DF" w:rsidRPr="002C03DF" w:rsidRDefault="002C03DF" w:rsidP="002C03DF">
      <w:pPr>
        <w:spacing w:before="327" w:after="327"/>
        <w:ind w:left="0" w:right="0" w:firstLine="0"/>
        <w:rPr>
          <w:rFonts w:ascii="Helvetica" w:eastAsia="Times New Roman" w:hAnsi="Helvetica" w:cs="Helvetica"/>
          <w:color w:val="444444"/>
          <w:sz w:val="31"/>
          <w:szCs w:val="31"/>
          <w:lang w:eastAsia="ru-RU"/>
        </w:rPr>
      </w:pPr>
      <w:r w:rsidRPr="002C03DF">
        <w:rPr>
          <w:rFonts w:ascii="Helvetica" w:eastAsia="Times New Roman" w:hAnsi="Helvetica" w:cs="Helvetica"/>
          <w:color w:val="444444"/>
          <w:sz w:val="31"/>
          <w:szCs w:val="31"/>
          <w:lang w:eastAsia="ru-RU"/>
        </w:rPr>
        <w:t>Контактные номера телефонов сотрудников Комитета по национальной политике и связям с общественностью Республики Алтай для получения консультаций по вопросам оформления и подачи заявок:</w:t>
      </w:r>
    </w:p>
    <w:tbl>
      <w:tblPr>
        <w:tblW w:w="109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82"/>
        <w:gridCol w:w="6429"/>
        <w:gridCol w:w="3198"/>
      </w:tblGrid>
      <w:tr w:rsidR="002C03DF" w:rsidRPr="002C03DF" w:rsidTr="002C03DF">
        <w:tc>
          <w:tcPr>
            <w:tcW w:w="0" w:type="auto"/>
            <w:tcBorders>
              <w:top w:val="single" w:sz="8" w:space="0" w:color="auto"/>
              <w:left w:val="single" w:sz="8" w:space="0" w:color="auto"/>
              <w:bottom w:val="single" w:sz="8" w:space="0" w:color="auto"/>
              <w:right w:val="single" w:sz="8" w:space="0" w:color="auto"/>
            </w:tcBorders>
            <w:vAlign w:val="center"/>
            <w:hideMark/>
          </w:tcPr>
          <w:p w:rsidR="002C03DF" w:rsidRPr="002C03DF" w:rsidRDefault="002C03DF" w:rsidP="002C03DF">
            <w:pPr>
              <w:spacing w:after="327"/>
              <w:ind w:left="0" w:right="0" w:firstLine="0"/>
              <w:jc w:val="center"/>
              <w:rPr>
                <w:rFonts w:ascii="Times New Roman" w:eastAsia="Times New Roman" w:hAnsi="Times New Roman" w:cs="Times New Roman"/>
                <w:sz w:val="24"/>
                <w:szCs w:val="24"/>
                <w:lang w:eastAsia="ru-RU"/>
              </w:rPr>
            </w:pPr>
            <w:r w:rsidRPr="002C03DF">
              <w:rPr>
                <w:rFonts w:ascii="Times New Roman" w:eastAsia="Times New Roman" w:hAnsi="Times New Roman" w:cs="Times New Roman"/>
                <w:b/>
                <w:bCs/>
                <w:sz w:val="24"/>
                <w:szCs w:val="24"/>
                <w:lang w:eastAsia="ru-RU"/>
              </w:rPr>
              <w:t xml:space="preserve">№ </w:t>
            </w:r>
            <w:proofErr w:type="spellStart"/>
            <w:proofErr w:type="gramStart"/>
            <w:r w:rsidRPr="002C03DF">
              <w:rPr>
                <w:rFonts w:ascii="Times New Roman" w:eastAsia="Times New Roman" w:hAnsi="Times New Roman" w:cs="Times New Roman"/>
                <w:b/>
                <w:bCs/>
                <w:sz w:val="24"/>
                <w:szCs w:val="24"/>
                <w:lang w:eastAsia="ru-RU"/>
              </w:rPr>
              <w:t>п</w:t>
            </w:r>
            <w:proofErr w:type="spellEnd"/>
            <w:proofErr w:type="gramEnd"/>
            <w:r w:rsidRPr="002C03DF">
              <w:rPr>
                <w:rFonts w:ascii="Times New Roman" w:eastAsia="Times New Roman" w:hAnsi="Times New Roman" w:cs="Times New Roman"/>
                <w:b/>
                <w:bCs/>
                <w:sz w:val="24"/>
                <w:szCs w:val="24"/>
                <w:lang w:eastAsia="ru-RU"/>
              </w:rPr>
              <w:t>/</w:t>
            </w:r>
            <w:proofErr w:type="spellStart"/>
            <w:r w:rsidRPr="002C03DF">
              <w:rPr>
                <w:rFonts w:ascii="Times New Roman" w:eastAsia="Times New Roman" w:hAnsi="Times New Roman" w:cs="Times New Roman"/>
                <w:b/>
                <w:bCs/>
                <w:sz w:val="24"/>
                <w:szCs w:val="24"/>
                <w:lang w:eastAsia="ru-RU"/>
              </w:rPr>
              <w:t>п</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2C03DF" w:rsidRPr="002C03DF" w:rsidRDefault="002C03DF" w:rsidP="002C03DF">
            <w:pPr>
              <w:spacing w:after="327"/>
              <w:ind w:left="0" w:right="0" w:firstLine="0"/>
              <w:jc w:val="center"/>
              <w:rPr>
                <w:rFonts w:ascii="Times New Roman" w:eastAsia="Times New Roman" w:hAnsi="Times New Roman" w:cs="Times New Roman"/>
                <w:sz w:val="24"/>
                <w:szCs w:val="24"/>
                <w:lang w:eastAsia="ru-RU"/>
              </w:rPr>
            </w:pPr>
            <w:r w:rsidRPr="002C03DF">
              <w:rPr>
                <w:rFonts w:ascii="Times New Roman" w:eastAsia="Times New Roman" w:hAnsi="Times New Roman" w:cs="Times New Roman"/>
                <w:b/>
                <w:bCs/>
                <w:sz w:val="24"/>
                <w:szCs w:val="24"/>
                <w:lang w:eastAsia="ru-RU"/>
              </w:rPr>
              <w:t>ФИО и должность сотрудника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2C03DF" w:rsidRPr="002C03DF" w:rsidRDefault="002C03DF" w:rsidP="002C03DF">
            <w:pPr>
              <w:spacing w:after="327"/>
              <w:ind w:left="0" w:right="0" w:firstLine="0"/>
              <w:jc w:val="center"/>
              <w:rPr>
                <w:rFonts w:ascii="Times New Roman" w:eastAsia="Times New Roman" w:hAnsi="Times New Roman" w:cs="Times New Roman"/>
                <w:sz w:val="24"/>
                <w:szCs w:val="24"/>
                <w:lang w:eastAsia="ru-RU"/>
              </w:rPr>
            </w:pPr>
            <w:r w:rsidRPr="002C03DF">
              <w:rPr>
                <w:rFonts w:ascii="Times New Roman" w:eastAsia="Times New Roman" w:hAnsi="Times New Roman" w:cs="Times New Roman"/>
                <w:b/>
                <w:bCs/>
                <w:sz w:val="24"/>
                <w:szCs w:val="24"/>
                <w:lang w:eastAsia="ru-RU"/>
              </w:rPr>
              <w:t>Телефон</w:t>
            </w:r>
          </w:p>
        </w:tc>
      </w:tr>
      <w:tr w:rsidR="002C03DF" w:rsidRPr="002C03DF" w:rsidTr="002C03DF">
        <w:tc>
          <w:tcPr>
            <w:tcW w:w="0" w:type="auto"/>
            <w:tcBorders>
              <w:top w:val="outset" w:sz="6" w:space="0" w:color="auto"/>
              <w:left w:val="outset" w:sz="6" w:space="0" w:color="auto"/>
              <w:bottom w:val="outset" w:sz="6" w:space="0" w:color="auto"/>
              <w:right w:val="outset" w:sz="6" w:space="0" w:color="auto"/>
            </w:tcBorders>
            <w:vAlign w:val="center"/>
            <w:hideMark/>
          </w:tcPr>
          <w:p w:rsidR="002C03DF" w:rsidRPr="002C03DF" w:rsidRDefault="002C03DF" w:rsidP="002C03DF">
            <w:pPr>
              <w:spacing w:after="327"/>
              <w:ind w:left="0" w:right="0" w:firstLine="0"/>
              <w:jc w:val="center"/>
              <w:rPr>
                <w:rFonts w:ascii="Times New Roman" w:eastAsia="Times New Roman" w:hAnsi="Times New Roman" w:cs="Times New Roman"/>
                <w:sz w:val="24"/>
                <w:szCs w:val="24"/>
                <w:lang w:eastAsia="ru-RU"/>
              </w:rPr>
            </w:pPr>
            <w:r w:rsidRPr="002C03DF">
              <w:rPr>
                <w:rFonts w:ascii="Times New Roman" w:eastAsia="Times New Roman" w:hAnsi="Times New Roman" w:cs="Times New Roman"/>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2C03DF" w:rsidRPr="002C03DF" w:rsidRDefault="002C03DF" w:rsidP="002C03DF">
            <w:pPr>
              <w:spacing w:after="327"/>
              <w:ind w:left="0" w:right="0" w:firstLine="0"/>
              <w:jc w:val="center"/>
              <w:rPr>
                <w:rFonts w:ascii="Times New Roman" w:eastAsia="Times New Roman" w:hAnsi="Times New Roman" w:cs="Times New Roman"/>
                <w:sz w:val="24"/>
                <w:szCs w:val="24"/>
                <w:lang w:eastAsia="ru-RU"/>
              </w:rPr>
            </w:pPr>
            <w:proofErr w:type="spellStart"/>
            <w:r w:rsidRPr="002C03DF">
              <w:rPr>
                <w:rFonts w:ascii="Times New Roman" w:eastAsia="Times New Roman" w:hAnsi="Times New Roman" w:cs="Times New Roman"/>
                <w:sz w:val="24"/>
                <w:szCs w:val="24"/>
                <w:lang w:eastAsia="ru-RU"/>
              </w:rPr>
              <w:t>Толкочокова</w:t>
            </w:r>
            <w:proofErr w:type="spellEnd"/>
            <w:r w:rsidRPr="002C03DF">
              <w:rPr>
                <w:rFonts w:ascii="Times New Roman" w:eastAsia="Times New Roman" w:hAnsi="Times New Roman" w:cs="Times New Roman"/>
                <w:sz w:val="24"/>
                <w:szCs w:val="24"/>
                <w:lang w:eastAsia="ru-RU"/>
              </w:rPr>
              <w:t xml:space="preserve"> </w:t>
            </w:r>
            <w:proofErr w:type="spellStart"/>
            <w:r w:rsidRPr="002C03DF">
              <w:rPr>
                <w:rFonts w:ascii="Times New Roman" w:eastAsia="Times New Roman" w:hAnsi="Times New Roman" w:cs="Times New Roman"/>
                <w:sz w:val="24"/>
                <w:szCs w:val="24"/>
                <w:lang w:eastAsia="ru-RU"/>
              </w:rPr>
              <w:t>Айана</w:t>
            </w:r>
            <w:proofErr w:type="spellEnd"/>
            <w:r w:rsidRPr="002C03DF">
              <w:rPr>
                <w:rFonts w:ascii="Times New Roman" w:eastAsia="Times New Roman" w:hAnsi="Times New Roman" w:cs="Times New Roman"/>
                <w:sz w:val="24"/>
                <w:szCs w:val="24"/>
                <w:lang w:eastAsia="ru-RU"/>
              </w:rPr>
              <w:t xml:space="preserve"> Ильинична,</w:t>
            </w:r>
          </w:p>
          <w:p w:rsidR="002C03DF" w:rsidRPr="002C03DF" w:rsidRDefault="002C03DF" w:rsidP="002C03DF">
            <w:pPr>
              <w:spacing w:before="327" w:after="327"/>
              <w:ind w:left="0" w:right="0" w:firstLine="0"/>
              <w:jc w:val="center"/>
              <w:rPr>
                <w:rFonts w:ascii="Times New Roman" w:eastAsia="Times New Roman" w:hAnsi="Times New Roman" w:cs="Times New Roman"/>
                <w:sz w:val="24"/>
                <w:szCs w:val="24"/>
                <w:lang w:eastAsia="ru-RU"/>
              </w:rPr>
            </w:pPr>
            <w:r w:rsidRPr="002C03DF">
              <w:rPr>
                <w:rFonts w:ascii="Times New Roman" w:eastAsia="Times New Roman" w:hAnsi="Times New Roman" w:cs="Times New Roman"/>
                <w:sz w:val="24"/>
                <w:szCs w:val="24"/>
                <w:lang w:eastAsia="ru-RU"/>
              </w:rPr>
              <w:lastRenderedPageBreak/>
              <w:t>заместитель председателя</w:t>
            </w:r>
          </w:p>
        </w:tc>
        <w:tc>
          <w:tcPr>
            <w:tcW w:w="0" w:type="auto"/>
            <w:tcBorders>
              <w:top w:val="outset" w:sz="6" w:space="0" w:color="auto"/>
              <w:left w:val="outset" w:sz="6" w:space="0" w:color="auto"/>
              <w:bottom w:val="outset" w:sz="6" w:space="0" w:color="auto"/>
              <w:right w:val="outset" w:sz="6" w:space="0" w:color="auto"/>
            </w:tcBorders>
            <w:vAlign w:val="center"/>
            <w:hideMark/>
          </w:tcPr>
          <w:p w:rsidR="002C03DF" w:rsidRPr="002C03DF" w:rsidRDefault="002C03DF" w:rsidP="002C03DF">
            <w:pPr>
              <w:spacing w:after="327"/>
              <w:ind w:left="0" w:right="0" w:firstLine="0"/>
              <w:jc w:val="center"/>
              <w:rPr>
                <w:rFonts w:ascii="Times New Roman" w:eastAsia="Times New Roman" w:hAnsi="Times New Roman" w:cs="Times New Roman"/>
                <w:sz w:val="24"/>
                <w:szCs w:val="24"/>
                <w:lang w:eastAsia="ru-RU"/>
              </w:rPr>
            </w:pPr>
            <w:r w:rsidRPr="002C03DF">
              <w:rPr>
                <w:rFonts w:ascii="Times New Roman" w:eastAsia="Times New Roman" w:hAnsi="Times New Roman" w:cs="Times New Roman"/>
                <w:sz w:val="24"/>
                <w:szCs w:val="24"/>
                <w:lang w:eastAsia="ru-RU"/>
              </w:rPr>
              <w:lastRenderedPageBreak/>
              <w:t>(388 22) 2-15-27</w:t>
            </w:r>
          </w:p>
        </w:tc>
      </w:tr>
      <w:tr w:rsidR="002C03DF" w:rsidRPr="002C03DF" w:rsidTr="002C03DF">
        <w:tc>
          <w:tcPr>
            <w:tcW w:w="0" w:type="auto"/>
            <w:tcBorders>
              <w:top w:val="outset" w:sz="6" w:space="0" w:color="auto"/>
              <w:left w:val="outset" w:sz="6" w:space="0" w:color="auto"/>
              <w:bottom w:val="outset" w:sz="6" w:space="0" w:color="auto"/>
              <w:right w:val="outset" w:sz="6" w:space="0" w:color="auto"/>
            </w:tcBorders>
            <w:vAlign w:val="center"/>
            <w:hideMark/>
          </w:tcPr>
          <w:p w:rsidR="002C03DF" w:rsidRPr="002C03DF" w:rsidRDefault="002C03DF" w:rsidP="002C03DF">
            <w:pPr>
              <w:spacing w:after="327"/>
              <w:ind w:left="0" w:right="0" w:firstLine="0"/>
              <w:jc w:val="center"/>
              <w:rPr>
                <w:rFonts w:ascii="Times New Roman" w:eastAsia="Times New Roman" w:hAnsi="Times New Roman" w:cs="Times New Roman"/>
                <w:sz w:val="24"/>
                <w:szCs w:val="24"/>
                <w:lang w:eastAsia="ru-RU"/>
              </w:rPr>
            </w:pPr>
            <w:r w:rsidRPr="002C03DF">
              <w:rPr>
                <w:rFonts w:ascii="Times New Roman" w:eastAsia="Times New Roman" w:hAnsi="Times New Roman" w:cs="Times New Roman"/>
                <w:sz w:val="24"/>
                <w:szCs w:val="24"/>
                <w:lang w:eastAsia="ru-RU"/>
              </w:rPr>
              <w:lastRenderedPageBreak/>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2C03DF" w:rsidRPr="002C03DF" w:rsidRDefault="002C03DF" w:rsidP="002C03DF">
            <w:pPr>
              <w:spacing w:after="327"/>
              <w:ind w:left="0" w:right="0" w:firstLine="0"/>
              <w:jc w:val="center"/>
              <w:rPr>
                <w:rFonts w:ascii="Times New Roman" w:eastAsia="Times New Roman" w:hAnsi="Times New Roman" w:cs="Times New Roman"/>
                <w:sz w:val="24"/>
                <w:szCs w:val="24"/>
                <w:lang w:eastAsia="ru-RU"/>
              </w:rPr>
            </w:pPr>
            <w:proofErr w:type="spellStart"/>
            <w:r w:rsidRPr="002C03DF">
              <w:rPr>
                <w:rFonts w:ascii="Times New Roman" w:eastAsia="Times New Roman" w:hAnsi="Times New Roman" w:cs="Times New Roman"/>
                <w:sz w:val="24"/>
                <w:szCs w:val="24"/>
                <w:lang w:eastAsia="ru-RU"/>
              </w:rPr>
              <w:t>Орсулова</w:t>
            </w:r>
            <w:proofErr w:type="spellEnd"/>
            <w:r w:rsidRPr="002C03DF">
              <w:rPr>
                <w:rFonts w:ascii="Times New Roman" w:eastAsia="Times New Roman" w:hAnsi="Times New Roman" w:cs="Times New Roman"/>
                <w:sz w:val="24"/>
                <w:szCs w:val="24"/>
                <w:lang w:eastAsia="ru-RU"/>
              </w:rPr>
              <w:t xml:space="preserve"> Нели Николаевна,</w:t>
            </w:r>
          </w:p>
          <w:p w:rsidR="002C03DF" w:rsidRPr="002C03DF" w:rsidRDefault="002C03DF" w:rsidP="002C03DF">
            <w:pPr>
              <w:spacing w:before="327" w:after="327"/>
              <w:ind w:left="0" w:right="0" w:firstLine="0"/>
              <w:jc w:val="center"/>
              <w:rPr>
                <w:rFonts w:ascii="Times New Roman" w:eastAsia="Times New Roman" w:hAnsi="Times New Roman" w:cs="Times New Roman"/>
                <w:sz w:val="24"/>
                <w:szCs w:val="24"/>
                <w:lang w:eastAsia="ru-RU"/>
              </w:rPr>
            </w:pPr>
            <w:r w:rsidRPr="002C03DF">
              <w:rPr>
                <w:rFonts w:ascii="Times New Roman" w:eastAsia="Times New Roman" w:hAnsi="Times New Roman" w:cs="Times New Roman"/>
                <w:sz w:val="24"/>
                <w:szCs w:val="24"/>
                <w:lang w:eastAsia="ru-RU"/>
              </w:rPr>
              <w:t>главный специалист 1 разряда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2C03DF" w:rsidRPr="002C03DF" w:rsidRDefault="002C03DF" w:rsidP="002C03DF">
            <w:pPr>
              <w:spacing w:after="327"/>
              <w:ind w:left="0" w:right="0" w:firstLine="0"/>
              <w:jc w:val="center"/>
              <w:rPr>
                <w:rFonts w:ascii="Times New Roman" w:eastAsia="Times New Roman" w:hAnsi="Times New Roman" w:cs="Times New Roman"/>
                <w:sz w:val="24"/>
                <w:szCs w:val="24"/>
                <w:lang w:eastAsia="ru-RU"/>
              </w:rPr>
            </w:pPr>
            <w:r w:rsidRPr="002C03DF">
              <w:rPr>
                <w:rFonts w:ascii="Times New Roman" w:eastAsia="Times New Roman" w:hAnsi="Times New Roman" w:cs="Times New Roman"/>
                <w:sz w:val="24"/>
                <w:szCs w:val="24"/>
                <w:lang w:eastAsia="ru-RU"/>
              </w:rPr>
              <w:t>(388 22) 2-78-44</w:t>
            </w:r>
          </w:p>
        </w:tc>
      </w:tr>
    </w:tbl>
    <w:p w:rsidR="002C03DF" w:rsidRPr="002C03DF" w:rsidRDefault="002C03DF" w:rsidP="002C03DF">
      <w:pPr>
        <w:spacing w:after="0"/>
        <w:ind w:left="0" w:right="0" w:firstLine="0"/>
        <w:rPr>
          <w:rFonts w:ascii="Helvetica" w:eastAsia="Times New Roman" w:hAnsi="Helvetica" w:cs="Helvetica"/>
          <w:color w:val="444444"/>
          <w:sz w:val="31"/>
          <w:szCs w:val="31"/>
          <w:lang w:eastAsia="ru-RU"/>
        </w:rPr>
      </w:pPr>
      <w:r w:rsidRPr="002C03DF">
        <w:rPr>
          <w:rFonts w:ascii="Helvetica" w:eastAsia="Times New Roman" w:hAnsi="Helvetica" w:cs="Helvetica"/>
          <w:color w:val="444444"/>
          <w:sz w:val="31"/>
          <w:szCs w:val="31"/>
          <w:lang w:eastAsia="ru-RU"/>
        </w:rPr>
        <w:br/>
      </w:r>
      <w:r w:rsidRPr="002C03DF">
        <w:rPr>
          <w:rFonts w:ascii="Helvetica" w:eastAsia="Times New Roman" w:hAnsi="Helvetica" w:cs="Helvetica"/>
          <w:color w:val="444444"/>
          <w:sz w:val="31"/>
          <w:szCs w:val="31"/>
          <w:lang w:eastAsia="ru-RU"/>
        </w:rPr>
        <w:br/>
      </w:r>
      <w:r w:rsidRPr="002C03DF">
        <w:rPr>
          <w:rFonts w:ascii="Helvetica" w:eastAsia="Times New Roman" w:hAnsi="Helvetica" w:cs="Helvetica"/>
          <w:color w:val="444444"/>
          <w:sz w:val="31"/>
          <w:szCs w:val="31"/>
          <w:lang w:eastAsia="ru-RU"/>
        </w:rPr>
        <w:br/>
      </w:r>
      <w:hyperlink r:id="rId5" w:history="1">
        <w:r w:rsidRPr="002C03DF">
          <w:rPr>
            <w:rFonts w:ascii="Helvetica" w:eastAsia="Times New Roman" w:hAnsi="Helvetica" w:cs="Helvetica"/>
            <w:color w:val="3DFFF5"/>
            <w:sz w:val="31"/>
            <w:u w:val="single"/>
            <w:lang w:eastAsia="ru-RU"/>
          </w:rPr>
          <w:t>Постановление Правительства Республики Алтай от 03.08.2018 № 246 "Об утверждении государственной программы Республики Алтай "Реализация государственной национальной политики"</w:t>
        </w:r>
      </w:hyperlink>
      <w:r w:rsidRPr="002C03DF">
        <w:rPr>
          <w:rFonts w:ascii="Helvetica" w:eastAsia="Times New Roman" w:hAnsi="Helvetica" w:cs="Helvetica"/>
          <w:color w:val="444444"/>
          <w:sz w:val="31"/>
          <w:szCs w:val="31"/>
          <w:lang w:eastAsia="ru-RU"/>
        </w:rPr>
        <w:br/>
      </w:r>
      <w:r w:rsidRPr="002C03DF">
        <w:rPr>
          <w:rFonts w:ascii="Helvetica" w:eastAsia="Times New Roman" w:hAnsi="Helvetica" w:cs="Helvetica"/>
          <w:color w:val="444444"/>
          <w:sz w:val="31"/>
          <w:szCs w:val="31"/>
          <w:lang w:eastAsia="ru-RU"/>
        </w:rPr>
        <w:br/>
      </w:r>
      <w:r w:rsidRPr="002C03DF">
        <w:rPr>
          <w:rFonts w:ascii="Times New Roman" w:eastAsia="Times New Roman" w:hAnsi="Times New Roman" w:cs="Times New Roman"/>
          <w:sz w:val="24"/>
          <w:szCs w:val="24"/>
          <w:lang w:eastAsia="ru-RU"/>
        </w:rPr>
        <w:t xml:space="preserve"> </w:t>
      </w:r>
    </w:p>
    <w:p w:rsidR="00AB1027" w:rsidRDefault="00AB1027"/>
    <w:sectPr w:rsidR="00AB1027" w:rsidSect="00AB10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08"/>
  <w:characterSpacingControl w:val="doNotCompress"/>
  <w:compat/>
  <w:rsids>
    <w:rsidRoot w:val="002C03DF"/>
    <w:rsid w:val="00122250"/>
    <w:rsid w:val="0015201E"/>
    <w:rsid w:val="00196C17"/>
    <w:rsid w:val="001D7754"/>
    <w:rsid w:val="00275C7E"/>
    <w:rsid w:val="002C03DF"/>
    <w:rsid w:val="00306373"/>
    <w:rsid w:val="005A42E5"/>
    <w:rsid w:val="006447D4"/>
    <w:rsid w:val="006C78BB"/>
    <w:rsid w:val="006D5F61"/>
    <w:rsid w:val="00863BC0"/>
    <w:rsid w:val="00A44BCF"/>
    <w:rsid w:val="00AB1027"/>
    <w:rsid w:val="00B42854"/>
    <w:rsid w:val="00C061ED"/>
    <w:rsid w:val="00E265BC"/>
    <w:rsid w:val="00E95E51"/>
    <w:rsid w:val="00F34FC5"/>
    <w:rsid w:val="00F45A1C"/>
    <w:rsid w:val="00FC7D05"/>
    <w:rsid w:val="00FE5AF0"/>
    <w:rsid w:val="00FF09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27"/>
        <w:ind w:left="23" w:right="23"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027"/>
  </w:style>
  <w:style w:type="paragraph" w:styleId="2">
    <w:name w:val="heading 2"/>
    <w:basedOn w:val="a"/>
    <w:link w:val="20"/>
    <w:uiPriority w:val="9"/>
    <w:qFormat/>
    <w:rsid w:val="002C03DF"/>
    <w:pPr>
      <w:spacing w:before="100" w:beforeAutospacing="1" w:after="100" w:afterAutospacing="1"/>
      <w:ind w:left="0" w:right="0" w:firstLine="0"/>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C03DF"/>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2C03DF"/>
    <w:rPr>
      <w:color w:val="0000FF"/>
      <w:u w:val="single"/>
    </w:rPr>
  </w:style>
  <w:style w:type="paragraph" w:styleId="a4">
    <w:name w:val="Normal (Web)"/>
    <w:basedOn w:val="a"/>
    <w:uiPriority w:val="99"/>
    <w:unhideWhenUsed/>
    <w:rsid w:val="002C03DF"/>
    <w:pPr>
      <w:spacing w:before="100" w:beforeAutospacing="1" w:after="100" w:afterAutospacing="1"/>
      <w:ind w:left="0" w:right="0" w:firstLine="0"/>
    </w:pPr>
    <w:rPr>
      <w:rFonts w:ascii="Times New Roman" w:eastAsia="Times New Roman" w:hAnsi="Times New Roman" w:cs="Times New Roman"/>
      <w:sz w:val="24"/>
      <w:szCs w:val="24"/>
      <w:lang w:eastAsia="ru-RU"/>
    </w:rPr>
  </w:style>
  <w:style w:type="paragraph" w:customStyle="1" w:styleId="uk-text-contrast">
    <w:name w:val="uk-text-contrast"/>
    <w:basedOn w:val="a"/>
    <w:rsid w:val="002C03DF"/>
    <w:pPr>
      <w:spacing w:before="100" w:beforeAutospacing="1" w:after="100" w:afterAutospacing="1"/>
      <w:ind w:left="0" w:right="0" w:firstLine="0"/>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97297274">
      <w:bodyDiv w:val="1"/>
      <w:marLeft w:val="0"/>
      <w:marRight w:val="0"/>
      <w:marTop w:val="0"/>
      <w:marBottom w:val="0"/>
      <w:divBdr>
        <w:top w:val="none" w:sz="0" w:space="0" w:color="auto"/>
        <w:left w:val="none" w:sz="0" w:space="0" w:color="auto"/>
        <w:bottom w:val="none" w:sz="0" w:space="0" w:color="auto"/>
        <w:right w:val="none" w:sz="0" w:space="0" w:color="auto"/>
      </w:divBdr>
      <w:divsChild>
        <w:div w:id="576598134">
          <w:marLeft w:val="0"/>
          <w:marRight w:val="0"/>
          <w:marTop w:val="436"/>
          <w:marBottom w:val="0"/>
          <w:divBdr>
            <w:top w:val="none" w:sz="0" w:space="0" w:color="auto"/>
            <w:left w:val="none" w:sz="0" w:space="0" w:color="auto"/>
            <w:bottom w:val="none" w:sz="0" w:space="0" w:color="auto"/>
            <w:right w:val="none" w:sz="0" w:space="0" w:color="auto"/>
          </w:divBdr>
          <w:divsChild>
            <w:div w:id="1889410051">
              <w:marLeft w:val="0"/>
              <w:marRight w:val="0"/>
              <w:marTop w:val="0"/>
              <w:marBottom w:val="0"/>
              <w:divBdr>
                <w:top w:val="none" w:sz="0" w:space="0" w:color="auto"/>
                <w:left w:val="none" w:sz="0" w:space="0" w:color="auto"/>
                <w:bottom w:val="none" w:sz="0" w:space="0" w:color="auto"/>
                <w:right w:val="none" w:sz="0" w:space="0" w:color="auto"/>
              </w:divBdr>
            </w:div>
          </w:divsChild>
        </w:div>
        <w:div w:id="1226724934">
          <w:marLeft w:val="0"/>
          <w:marRight w:val="0"/>
          <w:marTop w:val="0"/>
          <w:marBottom w:val="0"/>
          <w:divBdr>
            <w:top w:val="none" w:sz="0" w:space="0" w:color="auto"/>
            <w:left w:val="none" w:sz="0" w:space="0" w:color="auto"/>
            <w:bottom w:val="none" w:sz="0" w:space="0" w:color="auto"/>
            <w:right w:val="none" w:sz="0" w:space="0" w:color="auto"/>
          </w:divBdr>
          <w:divsChild>
            <w:div w:id="71034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np-ra.ru/bitrix/post246.docx" TargetMode="External"/><Relationship Id="rId4" Type="http://schemas.openxmlformats.org/officeDocument/2006/relationships/hyperlink" Target="https://knp-ra.ru/deyatelnost/gospodderzhka-kmn/gosudarstvennaya-usluga-po-uchetu-lits-otnosyashchikhsya-k-korennym-malochislennym-narodam-rossiysk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757</Words>
  <Characters>4317</Characters>
  <Application>Microsoft Office Word</Application>
  <DocSecurity>0</DocSecurity>
  <Lines>35</Lines>
  <Paragraphs>10</Paragraphs>
  <ScaleCrop>false</ScaleCrop>
  <Company>Reanimator Extreme Edition</Company>
  <LinksUpToDate>false</LinksUpToDate>
  <CharactersWithSpaces>5064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DNA7 X86</cp:lastModifiedBy>
  <cp:revision>2</cp:revision>
  <dcterms:created xsi:type="dcterms:W3CDTF">2021-03-19T05:45:00Z</dcterms:created>
  <dcterms:modified xsi:type="dcterms:W3CDTF">2021-03-19T05:46:00Z</dcterms:modified>
</cp:coreProperties>
</file>