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  <w:rPr>
          <w:rFonts w:ascii="Tinos" w:hAnsi="Tinos" w:cs="Tinos"/>
          <w:b/>
          <w:bCs/>
          <w:sz w:val="28"/>
          <w:szCs w:val="28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985807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rot="0" flipH="0" flipV="0">
                          <a:off x="0" y="0"/>
                          <a:ext cx="1984210" cy="729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56.24pt;height:57.42pt;mso-wrap-distance-left:0.00pt;mso-wrap-distance-top:0.00pt;mso-wrap-distance-right:0.00pt;mso-wrap-distance-bottom:0.00pt;rotation:0;z-index:1;" stroked="false">
                <v:imagedata r:id="rId8" o:title=""/>
                <o:lock v:ext="edit" rotation="t"/>
              </v:shape>
            </w:pict>
          </mc:Fallback>
        </mc:AlternateContent>
      </w:r>
      <w:r/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jc w:val="center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jc w:val="center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Разрешение на строительство сменила выписка из реестра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</w:rPr>
        <w:t xml:space="preserve">1 сентября 2026 года вступила в силу реестровая модель выдачи разрешительной документации в строительстве. 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Разрешения на строительство и на ввод объектов в эксплуатацию перестают существовать в виде привычного бумажного или электронного документа – их подтверждением становится запись в государственном реестре, а удостоверяет наличие разрешения выписка из него.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Для постановки объекта на кадастровый учет выдавший разрешение на строительство или на ввод в эксплуатацию уполномоченный орган самостоятельно направит в Росреестр необходимые документы, в том числе выписку из реестра разрешений.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</w:rPr>
        <w:t xml:space="preserve">«Переход на реестровую модель – это важный шаг в цифровизации строительной отрасли, который делает процесс получения разрешений более прозрачным, удобным и защищенным от ошибок. Он исключает риск утраты документов и упрощает взаимодействие между участниками</w:t>
      </w:r>
      <w:r>
        <w:rPr>
          <w:rFonts w:ascii="Tinos" w:hAnsi="Tinos" w:eastAsia="Tinos" w:cs="Tinos"/>
          <w:sz w:val="28"/>
          <w:szCs w:val="28"/>
        </w:rPr>
        <w:t xml:space="preserve"> строительства», – отмечает заместитель руководителя Управления Росреестра по Республике Алтай Ольга Семашко.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right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Материал подготовлен Упралвением Росреестра по Республике Алтай</w:t>
      </w:r>
      <w:r>
        <w:rPr>
          <w:rFonts w:ascii="Tinos" w:hAnsi="Tinos" w:eastAsia="Tinos" w:cs="Tinos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5">
    <w:name w:val="Heading 1"/>
    <w:basedOn w:val="619"/>
    <w:next w:val="619"/>
    <w:link w:val="1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6">
    <w:name w:val="Heading 1 Char"/>
    <w:basedOn w:val="13"/>
    <w:link w:val="1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7">
    <w:name w:val="Heading 2"/>
    <w:basedOn w:val="619"/>
    <w:next w:val="619"/>
    <w:link w:val="1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8">
    <w:name w:val="Heading 2 Char"/>
    <w:basedOn w:val="13"/>
    <w:link w:val="17"/>
    <w:uiPriority w:val="9"/>
    <w:rPr>
      <w:rFonts w:ascii="Liberation Sans" w:hAnsi="Liberation Sans" w:eastAsia="Liberation Sans" w:cs="Liberation Sans"/>
      <w:sz w:val="34"/>
    </w:rPr>
  </w:style>
  <w:style w:type="paragraph" w:styleId="19">
    <w:name w:val="Heading 3"/>
    <w:basedOn w:val="619"/>
    <w:next w:val="619"/>
    <w:link w:val="2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0">
    <w:name w:val="Heading 3 Char"/>
    <w:basedOn w:val="13"/>
    <w:link w:val="1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1">
    <w:name w:val="Heading 4"/>
    <w:basedOn w:val="619"/>
    <w:next w:val="619"/>
    <w:link w:val="2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2">
    <w:name w:val="Heading 4 Char"/>
    <w:basedOn w:val="13"/>
    <w:link w:val="2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3">
    <w:name w:val="Heading 5"/>
    <w:basedOn w:val="619"/>
    <w:next w:val="619"/>
    <w:link w:val="2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4">
    <w:name w:val="Heading 5 Char"/>
    <w:basedOn w:val="13"/>
    <w:link w:val="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5">
    <w:name w:val="Heading 6"/>
    <w:basedOn w:val="619"/>
    <w:next w:val="619"/>
    <w:link w:val="2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">
    <w:name w:val="Heading 6 Char"/>
    <w:basedOn w:val="13"/>
    <w:link w:val="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7">
    <w:name w:val="Heading 7"/>
    <w:basedOn w:val="619"/>
    <w:next w:val="619"/>
    <w:link w:val="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">
    <w:name w:val="Heading 7 Char"/>
    <w:basedOn w:val="13"/>
    <w:link w:val="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9">
    <w:name w:val="Heading 8"/>
    <w:basedOn w:val="619"/>
    <w:next w:val="619"/>
    <w:link w:val="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0">
    <w:name w:val="Heading 8 Char"/>
    <w:basedOn w:val="13"/>
    <w:link w:val="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1">
    <w:name w:val="Heading 9"/>
    <w:basedOn w:val="619"/>
    <w:next w:val="619"/>
    <w:link w:val="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2">
    <w:name w:val="Heading 9 Char"/>
    <w:basedOn w:val="13"/>
    <w:link w:val="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6">
    <w:name w:val="Title"/>
    <w:basedOn w:val="619"/>
    <w:next w:val="619"/>
    <w:link w:val="3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7">
    <w:name w:val="Title Char"/>
    <w:basedOn w:val="13"/>
    <w:link w:val="36"/>
    <w:uiPriority w:val="10"/>
    <w:rPr>
      <w:sz w:val="48"/>
      <w:szCs w:val="48"/>
    </w:rPr>
  </w:style>
  <w:style w:type="paragraph" w:styleId="38">
    <w:name w:val="Subtitle"/>
    <w:basedOn w:val="619"/>
    <w:next w:val="619"/>
    <w:link w:val="39"/>
    <w:uiPriority w:val="11"/>
    <w:qFormat/>
    <w:pPr>
      <w:spacing w:before="200" w:after="200"/>
    </w:pPr>
    <w:rPr>
      <w:sz w:val="24"/>
      <w:szCs w:val="24"/>
    </w:rPr>
  </w:style>
  <w:style w:type="character" w:styleId="39">
    <w:name w:val="Subtitle Char"/>
    <w:basedOn w:val="13"/>
    <w:link w:val="38"/>
    <w:uiPriority w:val="11"/>
    <w:rPr>
      <w:sz w:val="24"/>
      <w:szCs w:val="24"/>
    </w:rPr>
  </w:style>
  <w:style w:type="paragraph" w:styleId="40">
    <w:name w:val="Quote"/>
    <w:basedOn w:val="619"/>
    <w:next w:val="619"/>
    <w:link w:val="41"/>
    <w:uiPriority w:val="29"/>
    <w:qFormat/>
    <w:pPr>
      <w:ind w:left="720" w:right="720"/>
    </w:pPr>
    <w:rPr>
      <w:i/>
    </w:rPr>
  </w:style>
  <w:style w:type="character" w:styleId="41">
    <w:name w:val="Quote Char"/>
    <w:link w:val="40"/>
    <w:uiPriority w:val="29"/>
    <w:rPr>
      <w:i/>
    </w:rPr>
  </w:style>
  <w:style w:type="paragraph" w:styleId="42">
    <w:name w:val="Intense Quote"/>
    <w:basedOn w:val="619"/>
    <w:next w:val="619"/>
    <w:link w:val="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3">
    <w:name w:val="Intense Quote Char"/>
    <w:link w:val="42"/>
    <w:uiPriority w:val="30"/>
    <w:rPr>
      <w:i/>
    </w:rPr>
  </w:style>
  <w:style w:type="paragraph" w:styleId="44">
    <w:name w:val="Header"/>
    <w:basedOn w:val="619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Header Char"/>
    <w:basedOn w:val="13"/>
    <w:link w:val="44"/>
    <w:uiPriority w:val="99"/>
  </w:style>
  <w:style w:type="paragraph" w:styleId="46">
    <w:name w:val="Footer"/>
    <w:basedOn w:val="61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7">
    <w:name w:val="Footer Char"/>
    <w:basedOn w:val="13"/>
    <w:link w:val="46"/>
    <w:uiPriority w:val="99"/>
  </w:style>
  <w:style w:type="paragraph" w:styleId="48">
    <w:name w:val="Caption"/>
    <w:basedOn w:val="619"/>
    <w:next w:val="619"/>
    <w:link w:val="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9">
    <w:name w:val="Caption Char"/>
    <w:basedOn w:val="13"/>
    <w:link w:val="48"/>
    <w:uiPriority w:val="35"/>
    <w:rPr>
      <w:b/>
      <w:bCs/>
      <w:color w:val="4f81bd" w:themeColor="accent1"/>
      <w:sz w:val="18"/>
      <w:szCs w:val="18"/>
    </w:rPr>
  </w:style>
  <w:style w:type="table" w:styleId="50">
    <w:name w:val="Table Grid"/>
    <w:basedOn w:val="6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50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1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2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3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4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5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7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8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9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0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1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2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4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5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6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7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8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9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Hyperlink"/>
    <w:uiPriority w:val="99"/>
    <w:unhideWhenUsed/>
    <w:rPr>
      <w:color w:val="0000ff" w:themeColor="hyperlink"/>
      <w:u w:val="single"/>
    </w:rPr>
  </w:style>
  <w:style w:type="paragraph" w:styleId="177">
    <w:name w:val="footnote text"/>
    <w:basedOn w:val="619"/>
    <w:link w:val="178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Text Char"/>
    <w:link w:val="177"/>
    <w:uiPriority w:val="99"/>
    <w:rPr>
      <w:sz w:val="18"/>
    </w:rPr>
  </w:style>
  <w:style w:type="character" w:styleId="179">
    <w:name w:val="footnote reference"/>
    <w:basedOn w:val="13"/>
    <w:uiPriority w:val="99"/>
    <w:unhideWhenUsed/>
    <w:rPr>
      <w:vertAlign w:val="superscript"/>
    </w:rPr>
  </w:style>
  <w:style w:type="paragraph" w:styleId="180">
    <w:name w:val="endnote text"/>
    <w:basedOn w:val="619"/>
    <w:link w:val="181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Text Char"/>
    <w:link w:val="180"/>
    <w:uiPriority w:val="99"/>
    <w:rPr>
      <w:sz w:val="20"/>
    </w:rPr>
  </w:style>
  <w:style w:type="character" w:styleId="182">
    <w:name w:val="endnote reference"/>
    <w:basedOn w:val="13"/>
    <w:uiPriority w:val="99"/>
    <w:semiHidden/>
    <w:unhideWhenUsed/>
    <w:rPr>
      <w:vertAlign w:val="superscript"/>
    </w:rPr>
  </w:style>
  <w:style w:type="paragraph" w:styleId="183">
    <w:name w:val="toc 1"/>
    <w:basedOn w:val="619"/>
    <w:next w:val="619"/>
    <w:uiPriority w:val="39"/>
    <w:unhideWhenUsed/>
    <w:pPr>
      <w:ind w:left="0" w:right="0" w:firstLine="0"/>
      <w:spacing w:after="57"/>
    </w:pPr>
  </w:style>
  <w:style w:type="paragraph" w:styleId="184">
    <w:name w:val="toc 2"/>
    <w:basedOn w:val="619"/>
    <w:next w:val="619"/>
    <w:uiPriority w:val="39"/>
    <w:unhideWhenUsed/>
    <w:pPr>
      <w:ind w:left="283" w:right="0" w:firstLine="0"/>
      <w:spacing w:after="57"/>
    </w:pPr>
  </w:style>
  <w:style w:type="paragraph" w:styleId="185">
    <w:name w:val="toc 3"/>
    <w:basedOn w:val="619"/>
    <w:next w:val="619"/>
    <w:uiPriority w:val="39"/>
    <w:unhideWhenUsed/>
    <w:pPr>
      <w:ind w:left="567" w:right="0" w:firstLine="0"/>
      <w:spacing w:after="57"/>
    </w:pPr>
  </w:style>
  <w:style w:type="paragraph" w:styleId="186">
    <w:name w:val="toc 4"/>
    <w:basedOn w:val="619"/>
    <w:next w:val="619"/>
    <w:uiPriority w:val="39"/>
    <w:unhideWhenUsed/>
    <w:pPr>
      <w:ind w:left="850" w:right="0" w:firstLine="0"/>
      <w:spacing w:after="57"/>
    </w:pPr>
  </w:style>
  <w:style w:type="paragraph" w:styleId="187">
    <w:name w:val="toc 5"/>
    <w:basedOn w:val="619"/>
    <w:next w:val="619"/>
    <w:uiPriority w:val="39"/>
    <w:unhideWhenUsed/>
    <w:pPr>
      <w:ind w:left="1134" w:right="0" w:firstLine="0"/>
      <w:spacing w:after="57"/>
    </w:pPr>
  </w:style>
  <w:style w:type="paragraph" w:styleId="188">
    <w:name w:val="toc 6"/>
    <w:basedOn w:val="619"/>
    <w:next w:val="619"/>
    <w:uiPriority w:val="39"/>
    <w:unhideWhenUsed/>
    <w:pPr>
      <w:ind w:left="1417" w:right="0" w:firstLine="0"/>
      <w:spacing w:after="57"/>
    </w:pPr>
  </w:style>
  <w:style w:type="paragraph" w:styleId="189">
    <w:name w:val="toc 7"/>
    <w:basedOn w:val="619"/>
    <w:next w:val="619"/>
    <w:uiPriority w:val="39"/>
    <w:unhideWhenUsed/>
    <w:pPr>
      <w:ind w:left="1701" w:right="0" w:firstLine="0"/>
      <w:spacing w:after="57"/>
    </w:pPr>
  </w:style>
  <w:style w:type="paragraph" w:styleId="190">
    <w:name w:val="toc 8"/>
    <w:basedOn w:val="619"/>
    <w:next w:val="619"/>
    <w:uiPriority w:val="39"/>
    <w:unhideWhenUsed/>
    <w:pPr>
      <w:ind w:left="1984" w:right="0" w:firstLine="0"/>
      <w:spacing w:after="57"/>
    </w:pPr>
  </w:style>
  <w:style w:type="paragraph" w:styleId="191">
    <w:name w:val="toc 9"/>
    <w:basedOn w:val="619"/>
    <w:next w:val="619"/>
    <w:uiPriority w:val="39"/>
    <w:unhideWhenUsed/>
    <w:pPr>
      <w:ind w:left="2268" w:right="0" w:firstLine="0"/>
      <w:spacing w:after="57"/>
    </w:pPr>
  </w:style>
  <w:style w:type="paragraph" w:styleId="192">
    <w:name w:val="TOC Heading"/>
    <w:uiPriority w:val="39"/>
    <w:unhideWhenUsed/>
  </w:style>
  <w:style w:type="paragraph" w:styleId="193">
    <w:name w:val="table of figures"/>
    <w:basedOn w:val="619"/>
    <w:next w:val="619"/>
    <w:uiPriority w:val="99"/>
    <w:unhideWhenUsed/>
    <w:pPr>
      <w:spacing w:after="0" w:afterAutospacing="0"/>
    </w:pPr>
  </w:style>
  <w:style w:type="paragraph" w:styleId="619" w:default="1">
    <w:name w:val="Normal"/>
    <w:qFormat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paragraph" w:styleId="622">
    <w:name w:val="No Spacing"/>
    <w:basedOn w:val="619"/>
    <w:uiPriority w:val="1"/>
    <w:qFormat/>
    <w:pPr>
      <w:spacing w:after="0" w:line="240" w:lineRule="auto"/>
    </w:pPr>
  </w:style>
  <w:style w:type="paragraph" w:styleId="623">
    <w:name w:val="List Paragraph"/>
    <w:basedOn w:val="619"/>
    <w:uiPriority w:val="34"/>
    <w:qFormat/>
    <w:pPr>
      <w:contextualSpacing/>
      <w:ind w:left="720"/>
    </w:pPr>
  </w:style>
  <w:style w:type="character" w:styleId="628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napalkova</cp:lastModifiedBy>
  <cp:revision>1</cp:revision>
  <dcterms:modified xsi:type="dcterms:W3CDTF">2026-09-10T05:42:19Z</dcterms:modified>
</cp:coreProperties>
</file>