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C15" w:rsidRPr="00DD24B6" w:rsidRDefault="00B13C15" w:rsidP="00B13C1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D24B6">
        <w:rPr>
          <w:rFonts w:ascii="Times New Roman" w:hAnsi="Times New Roman" w:cs="Times New Roman"/>
          <w:b/>
          <w:sz w:val="28"/>
          <w:szCs w:val="28"/>
        </w:rPr>
        <w:t>Денежные переводы между разными банками стали быстрее</w:t>
      </w:r>
    </w:p>
    <w:p w:rsidR="00B13C15" w:rsidRPr="00DD24B6" w:rsidRDefault="00B13C15" w:rsidP="00B13C15">
      <w:pPr>
        <w:rPr>
          <w:rFonts w:ascii="Times New Roman" w:hAnsi="Times New Roman" w:cs="Times New Roman"/>
          <w:b/>
          <w:sz w:val="28"/>
          <w:szCs w:val="28"/>
        </w:rPr>
      </w:pPr>
      <w:r w:rsidRPr="00DD24B6">
        <w:rPr>
          <w:rFonts w:ascii="Times New Roman" w:hAnsi="Times New Roman" w:cs="Times New Roman"/>
          <w:b/>
          <w:sz w:val="28"/>
          <w:szCs w:val="28"/>
        </w:rPr>
        <w:t>Как быстро перевести деньги на счет в другом банке</w:t>
      </w:r>
    </w:p>
    <w:p w:rsidR="00B13C15" w:rsidRPr="00DD24B6" w:rsidRDefault="00B13C15" w:rsidP="00B13C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B6">
        <w:rPr>
          <w:rFonts w:ascii="Times New Roman" w:hAnsi="Times New Roman" w:cs="Times New Roman"/>
          <w:sz w:val="28"/>
          <w:szCs w:val="28"/>
        </w:rPr>
        <w:t>Денежные переводы по номеру телефона внутри одного банка уже стали привычными для многих людей. Но еще не все знают, что теперь есть удобный сервис – Система быстрых платежей,</w:t>
      </w:r>
      <w:r w:rsidRPr="00DD24B6">
        <w:t xml:space="preserve"> </w:t>
      </w:r>
      <w:r w:rsidRPr="00DD24B6">
        <w:rPr>
          <w:rFonts w:ascii="Times New Roman" w:hAnsi="Times New Roman" w:cs="Times New Roman"/>
          <w:sz w:val="28"/>
          <w:szCs w:val="28"/>
        </w:rPr>
        <w:t>которая позволяет мгновенно переводить деньги по номеру телефона в любой банк – участник системы. Все крупнейшие российские банки уже подключились к Системе быстрых платежей.</w:t>
      </w:r>
      <w:r w:rsidRPr="00DD24B6">
        <w:t xml:space="preserve"> </w:t>
      </w:r>
      <w:r w:rsidRPr="00DD24B6">
        <w:rPr>
          <w:rFonts w:ascii="Times New Roman" w:hAnsi="Times New Roman" w:cs="Times New Roman"/>
          <w:sz w:val="28"/>
          <w:szCs w:val="28"/>
        </w:rPr>
        <w:t>Кроме того, переводы на общую сумму до 100 тысяч рублей в месяц бесплатны.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Чем Система быстрых платежей отличается от других систем переводов и платежей?</w:t>
      </w:r>
    </w:p>
    <w:p w:rsidR="00B13C15" w:rsidRPr="00DD24B6" w:rsidRDefault="00B13C15" w:rsidP="00B13C1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быстрых платежей списание денег со счета и на счет занимает несколько секунд. Тогда как обычный межбанковский перевод по номеру счета или карты может идти до 3 рабочих дней. Сервис работает круглосуточно в режиме реального времени (24/7) круглый год. </w:t>
      </w:r>
    </w:p>
    <w:p w:rsidR="00B13C15" w:rsidRPr="00DD24B6" w:rsidRDefault="00B13C15" w:rsidP="00B13C1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перевода вам не нужно знать номер карты/счета получателя. Достаточно иметь мобильное приложение банка – участника Системы быстрых платежей, знать номер телефона получателя и название его банка.  Он также должен быть участником Системы быстрых платежей. На 1 августа к системе подключились уже 86 банков. Список участников можно посмотреть на сайте </w:t>
      </w:r>
      <w:r w:rsidRPr="00DD24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spb</w:t>
      </w: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24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nspk</w:t>
      </w: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24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13C15" w:rsidRPr="00DD24B6" w:rsidRDefault="00B13C15" w:rsidP="00B13C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D24B6">
        <w:rPr>
          <w:rFonts w:ascii="Times New Roman" w:hAnsi="Times New Roman" w:cs="Times New Roman"/>
          <w:sz w:val="28"/>
          <w:szCs w:val="28"/>
          <w:u w:val="single"/>
        </w:rPr>
        <w:t>Как перевести деньги через Систему быстрых платежей?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color w:val="000000"/>
          <w:sz w:val="28"/>
          <w:szCs w:val="28"/>
        </w:rPr>
        <w:t>Зайдите в мобильное приложение своего банка.</w:t>
      </w:r>
      <w:r w:rsidRPr="00DD24B6">
        <w:t xml:space="preserve"> </w:t>
      </w:r>
      <w:r w:rsidRPr="00DD2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приложениях некоторых банков нужно предварительно в настройках подключить возможность получать и отправлять переводы по Системе быстрых платежей.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sz w:val="28"/>
          <w:szCs w:val="28"/>
        </w:rPr>
        <w:t>Выберите в меню «Перевод по номеру телефона» или</w:t>
      </w:r>
      <w:r w:rsidRPr="00DD24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«Перевод через Систему быстрых платежей» (у разных банков могут быть разные названия пунктов меню). 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color w:val="000000"/>
          <w:sz w:val="28"/>
          <w:szCs w:val="28"/>
        </w:rPr>
        <w:t xml:space="preserve">Введите номер получателя вручную или выберите из контактов своего </w:t>
      </w:r>
      <w:r w:rsidRPr="00DD24B6">
        <w:rPr>
          <w:rFonts w:ascii="Times New Roman" w:hAnsi="Times New Roman" w:cs="Times New Roman"/>
          <w:sz w:val="28"/>
          <w:szCs w:val="28"/>
        </w:rPr>
        <w:t>телефона.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sz w:val="28"/>
          <w:szCs w:val="28"/>
        </w:rPr>
        <w:lastRenderedPageBreak/>
        <w:t>Выберите свой счет для списания средств.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sz w:val="28"/>
          <w:szCs w:val="28"/>
        </w:rPr>
        <w:t>Укажите сумму перевода.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sz w:val="28"/>
          <w:szCs w:val="28"/>
        </w:rPr>
        <w:t xml:space="preserve">В приложении появится список всех банков, которые подключены к СБП. Выберите банк, в который нужно перевести деньги. 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color w:val="000000"/>
          <w:sz w:val="28"/>
          <w:szCs w:val="28"/>
        </w:rPr>
        <w:t>Вы увидите на экране информацию о переводе: сумму, размер комиссии, которую ваш банк может взимать за перевод, а также имя, отчество и первую букву фамилии получателя.</w:t>
      </w:r>
    </w:p>
    <w:p w:rsidR="00B13C15" w:rsidRPr="00DD24B6" w:rsidRDefault="00B13C15" w:rsidP="00B13C1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hAnsi="Times New Roman" w:cs="Times New Roman"/>
          <w:sz w:val="28"/>
          <w:szCs w:val="28"/>
        </w:rPr>
        <w:t>Проверьте, верно ли указаны все данные. Обратите внимание на размер комиссии за перевод, которую установил ваш банк. И если данные верные, подтвердите перевод.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несколько секунд вам придет уведомление о списании и деньги поступят на счет получателя.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такой же схеме можно перевести деньги и на свой счет в другом банке. Для этого надо будет ввести свой номер телефона и выбрать банк, в который вы хотите перевести необходимую сумму.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Системе быстрых платежей можно переводить деньги только на карты?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быстрых платежей переводы осуществляются со счета на счет. При этом не имеет значения привязаны к счету карты или нет. Поэтому деньги можно переводить на любой счет, даже если к нему не привязаны карты. При переводах через СБП идентификатором служит мобильный номер телефона.</w:t>
      </w:r>
    </w:p>
    <w:p w:rsidR="00B13C15" w:rsidRPr="00DD24B6" w:rsidRDefault="00B13C15" w:rsidP="00B13C15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Если сумма переводов в Системе быстрых платежей превысит 100 тысяч рублей в месяц, какой будет комиссия?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перечисление свыше 100 тысяч рублей в месяц</w:t>
      </w:r>
      <w:r w:rsidRPr="00DD24B6" w:rsidDel="002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банки могут брать комиссию до 0,5% от суммы перевода, но не более 1500 рублей. Это меньше, чем при других межбанковских переводах. Размер комиссии можно увидеть в приложении банка на этапе подтверждения перевода. 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Какую сумму за один раз можно перевести в Системе быстрых платежей?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Максимальная сумма одного перевода – 600 тыс. рублей, минимальная – не ограничена. Но банки могут самостоятельно снизить этот лимит. Лучше уточнить эту информацию заранее в своем банке. 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Можно ли отменить ошибочный перевод?</w:t>
      </w:r>
    </w:p>
    <w:p w:rsidR="00B13C15" w:rsidRPr="00DD24B6" w:rsidRDefault="00B13C15" w:rsidP="00B13C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Отозвать перевод по номеру телефона нельзя. Деньги зачисляются получателю за несколько секунд. Поэтому важно перед отправкой платежа внимательно проверить номер телефона и имя получателя, а также сумму перевода. Если вы по ошибке отправили не ту сумму или не на тот номер, то сможете вернуть деньги с согласия получателя и его банка. В этом случае придется обратиться в свой банк и уточнить порядок действий в подобных ситуациях.</w:t>
      </w:r>
    </w:p>
    <w:p w:rsidR="00B13C15" w:rsidRPr="00DD24B6" w:rsidRDefault="00B13C15" w:rsidP="00B13C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B13C15" w:rsidRPr="00DD24B6" w:rsidRDefault="00B13C15" w:rsidP="00B13C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C15" w:rsidRDefault="00B13C15" w:rsidP="00B13C15"/>
    <w:p w:rsidR="00186460" w:rsidRDefault="00186460"/>
    <w:sectPr w:rsidR="00186460" w:rsidSect="00212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90CDF"/>
    <w:multiLevelType w:val="multilevel"/>
    <w:tmpl w:val="12AA4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C15"/>
    <w:rsid w:val="00186460"/>
    <w:rsid w:val="00B13C15"/>
    <w:rsid w:val="00CC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BB028-9290-4926-A472-AC00B0C5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Юлия Викторовна</dc:creator>
  <cp:keywords/>
  <dc:description/>
  <cp:lastModifiedBy>Болотова</cp:lastModifiedBy>
  <cp:revision>2</cp:revision>
  <dcterms:created xsi:type="dcterms:W3CDTF">2020-10-02T02:55:00Z</dcterms:created>
  <dcterms:modified xsi:type="dcterms:W3CDTF">2020-10-02T02:55:00Z</dcterms:modified>
</cp:coreProperties>
</file>