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5491434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Сервис «Градостроительная проработка онлайн»:</w:t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 назначение и преимущества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Управление Росреестра по Республике Алтай продолжает знакомить с сервисами Единой цифровой платформы «Национальная система пространственных данных» (НСПД).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Расскажем об одном из самых популярных сервисов НСПД - «Градостроительная проработка онлайн»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Сервис «Градостроительная проработка онлайн» позволяет инвесторам и гражданам проводить автоматический пространственный анализ земельного участка или территории на предмет градостроительных ограничений по данным ЕГРН и данных региональных информационных сис</w:t>
      </w:r>
      <w:r>
        <w:rPr>
          <w:rFonts w:ascii="Tinos" w:hAnsi="Tinos" w:eastAsia="Tinos" w:cs="Tinos"/>
          <w:sz w:val="28"/>
          <w:szCs w:val="28"/>
        </w:rPr>
        <w:t xml:space="preserve">тем. Это удобный инструмент, который позволяет выполнить градостроительную проработку интересующего участка и дает информацию об основных видах разрешенного использования земельного участка.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«Раньше, чтобы получить такую информацию, гражданам приходилось обращаться к 6-7 разрозненным информационным ресурсам, писать официальные обращения и в среднем тратить на это до месяца», - отметила руководитель Управления Лариса Вопиловская.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Интерфейс сервиса простой в использовании, поиск территории можно провести по кадастровому номеру или адресу. Также можно загрузить контур участка из файла в форматах GeoJSON, CSV, ShapeFile или WKT, а еще нарисовать границы вручную на карте (максимальная п</w:t>
      </w:r>
      <w:r>
        <w:rPr>
          <w:rFonts w:ascii="Tinos" w:hAnsi="Tinos" w:eastAsia="Tinos" w:cs="Tinos"/>
          <w:sz w:val="28"/>
          <w:szCs w:val="28"/>
        </w:rPr>
        <w:t xml:space="preserve">лощадь – 10 км²). Инструмент дает возможность сформировать справку, содержащую информацию об административно-территориальных границах, сведениях о пересечении с другими земельными участками. Сохранить результат градостроительной проработки участка можно в в</w:t>
      </w:r>
      <w:r>
        <w:rPr>
          <w:rFonts w:ascii="Tinos" w:hAnsi="Tinos" w:eastAsia="Tinos" w:cs="Tinos"/>
          <w:sz w:val="28"/>
          <w:szCs w:val="28"/>
        </w:rPr>
        <w:t xml:space="preserve">иде документа или ссылки на веб-страницу.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Напомним, НСПД - это проект всероссийского масштаба, главный отечественный геоинформационный ресурс, консолидирующий все открытые данные о территории, в том числе сведения о земле и недвижимости.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2026-09-10T05:36:18Z</dcterms:modified>
</cp:coreProperties>
</file>